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9A" w:rsidRDefault="00B3329A" w:rsidP="00B3329A">
      <w:pPr>
        <w:jc w:val="center"/>
        <w:outlineLvl w:val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1.3. Способы закупок и условия их применения</w:t>
      </w:r>
    </w:p>
    <w:p w:rsidR="00B3329A" w:rsidRDefault="00B3329A" w:rsidP="00B3329A">
      <w:pPr>
        <w:jc w:val="both"/>
        <w:rPr>
          <w:sz w:val="24"/>
          <w:szCs w:val="24"/>
        </w:rPr>
      </w:pPr>
    </w:p>
    <w:p w:rsidR="00B3329A" w:rsidRDefault="00B3329A" w:rsidP="00B3329A">
      <w:pPr>
        <w:jc w:val="both"/>
        <w:rPr>
          <w:sz w:val="24"/>
          <w:szCs w:val="24"/>
        </w:rPr>
      </w:pPr>
      <w:bookmarkStart w:id="1" w:name="P207"/>
      <w:bookmarkEnd w:id="1"/>
      <w:r>
        <w:rPr>
          <w:sz w:val="24"/>
          <w:szCs w:val="24"/>
        </w:rPr>
        <w:t>1.3.1. Закупки могут быть конкурентными и неконкурентными.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1.3.2. Конкурентные закупки осуществляются следующими способами: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1) конкурс (открытый конкурс, конкурс в электронной форме, закрытый конкурс);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2) аукцион (открытый аукцион, аукцион в электронной форме, закрытый аукцион);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3) запрос предложений (запрос предложений в электронной форме, закрытый запрос предложений);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4) запрос котировок (запрос котировок в электронной форме, закрытый запрос котировок).</w:t>
      </w:r>
    </w:p>
    <w:p w:rsidR="00B3329A" w:rsidRDefault="00B3329A" w:rsidP="00B3329A">
      <w:pPr>
        <w:jc w:val="both"/>
        <w:rPr>
          <w:sz w:val="24"/>
          <w:szCs w:val="24"/>
        </w:rPr>
      </w:pP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1.3.3. Неконкурентной признается закупка, осуществленная у единственного поставщика.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Конкурс проводится в случае закупки товаров (работ, услуг) в связи с конкретными потребностями Заказчика,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договора, но и критерии оценки иных условий исполнения договора,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предложений по качеству предлагаемых товаров (работ, услуг).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1.3.5. Аукцион проводится, если закупаются товары (работы, услуги), для которых есть функционирующий товарный рынок и их можно сравнивать только по цене. Соответственно, цена договора является единственным критерием для выбора участника аукциона, с которым будет заключен договор.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1.3.6. Запрос предложений и запрос котировок проводятся с целью обеспечить срочные, неотложные нужды Заказчика.</w:t>
      </w:r>
    </w:p>
    <w:p w:rsidR="00B3329A" w:rsidRDefault="00B3329A" w:rsidP="00B3329A">
      <w:pPr>
        <w:jc w:val="both"/>
        <w:rPr>
          <w:sz w:val="24"/>
          <w:szCs w:val="24"/>
        </w:rPr>
      </w:pPr>
      <w:r>
        <w:rPr>
          <w:sz w:val="24"/>
          <w:szCs w:val="24"/>
        </w:rPr>
        <w:t>1.3.7. Закупка у единственного поставщика осуществляется только в случаях, установленных настоящим Положением, когда проведение иных процедур закупок невозможно или нецелесообразно.</w:t>
      </w:r>
    </w:p>
    <w:p w:rsidR="008B0FA0" w:rsidRDefault="008B0FA0"/>
    <w:sectPr w:rsidR="008B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67"/>
    <w:rsid w:val="00623BC5"/>
    <w:rsid w:val="008B0FA0"/>
    <w:rsid w:val="00B3329A"/>
    <w:rsid w:val="00E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501DA-4A6D-46E8-A97E-6F51DE2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2024-02-27T08:16:00Z</dcterms:created>
  <dcterms:modified xsi:type="dcterms:W3CDTF">2024-02-27T08:16:00Z</dcterms:modified>
</cp:coreProperties>
</file>