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960"/>
        <w:gridCol w:w="5768"/>
      </w:tblGrid>
      <w:tr w:rsidR="004A1990" w:rsidRPr="004A1990" w:rsidTr="004A199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Извещение о проведении закупки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31503104529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 проведению запроса коммерческих предложений на право заключения договора поставки ГСМ для нужд МУП «Горсвет» через сеть АЗС с применением смарт-карт в первом квартале 2016 года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Запрос ком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</w:t>
            </w: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ерческих предложений в электронном виде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«Единая Строительная Тендерная Площадка - СРО»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http://estp-sro.ru/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Заказчик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Муниципальное унитарное предприятие города Коряжмы Архангельской области "Горсвет"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165650, Архангельская, Коряжма, Лермонтова, дом 31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165650, Архангельская область, Коряжма город, Лермонтова улица, дом 31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Контактная информация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Иванова Любовь Михайловна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lumux@mail.ru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89210762260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Лот №1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Поставка ГСМ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142 270.00 Российский рубль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товаре, работе, услуге: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586"/>
              <w:gridCol w:w="1605"/>
              <w:gridCol w:w="1129"/>
              <w:gridCol w:w="1177"/>
              <w:gridCol w:w="3865"/>
            </w:tblGrid>
            <w:tr w:rsidR="004A1990" w:rsidRPr="004A19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</w:rPr>
                    <w:t>Дополнительные сведения</w:t>
                  </w:r>
                </w:p>
              </w:tc>
            </w:tr>
            <w:tr w:rsidR="004A1990" w:rsidRPr="004A19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2320212 Бензины автомобильные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23.20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3 171.00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 xml:space="preserve">Место оказания услуг - АЗС¸ расположенные на территории Архангельской области, в том числе в </w:t>
                  </w:r>
                  <w:proofErr w:type="gramStart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г</w:t>
                  </w:r>
                  <w:proofErr w:type="gramEnd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 xml:space="preserve">. Коряжма, и в районах - </w:t>
                  </w:r>
                  <w:proofErr w:type="spellStart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Котласский</w:t>
                  </w:r>
                  <w:proofErr w:type="spellEnd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Красноборский</w:t>
                  </w:r>
                  <w:proofErr w:type="spellEnd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Верхнетоемский</w:t>
                  </w:r>
                  <w:proofErr w:type="spellEnd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Виноградовский</w:t>
                  </w:r>
                  <w:proofErr w:type="spellEnd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 xml:space="preserve"> Холмогорский, Приморский, производящие отпуск ГСМ с использованием смарт-карт. Выгодное расположение АЗС, с минимальной удаленностью от маршрута следования заказчика. Смарт-карта – это пластиковая карта с микрочипом, предъявление которой на ТО является основанием для отпуска Товара. Карта является техническим средством учета полученных Товаров и не является платежным средством. Смарт-карта должна быть выдана на каждое транспортное средство, закрепленное за предприятием.</w:t>
                  </w:r>
                </w:p>
              </w:tc>
            </w:tr>
            <w:tr w:rsidR="004A1990" w:rsidRPr="004A19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2320230 Топливо дизельное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23.20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Литр; Кубический дециметр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802.00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A1990" w:rsidRPr="004A1990" w:rsidRDefault="004A1990" w:rsidP="004A199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</w:pPr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 xml:space="preserve">Место оказания услуг - АЗС¸ расположенные на территории Архангельской области, в том числе в </w:t>
                  </w:r>
                  <w:proofErr w:type="gramStart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г</w:t>
                  </w:r>
                  <w:proofErr w:type="gramEnd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 xml:space="preserve">. Коряжма, и в районах - </w:t>
                  </w:r>
                  <w:proofErr w:type="spellStart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Котласский</w:t>
                  </w:r>
                  <w:proofErr w:type="spellEnd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Красноборский</w:t>
                  </w:r>
                  <w:proofErr w:type="spellEnd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>Верхнетоемский</w:t>
                  </w:r>
                  <w:proofErr w:type="spellEnd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lastRenderedPageBreak/>
                    <w:t>Виноградовский</w:t>
                  </w:r>
                  <w:proofErr w:type="spellEnd"/>
                  <w:r w:rsidRPr="004A199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</w:rPr>
                    <w:t xml:space="preserve"> Холмогорский, Приморский, производящие отпуск ГСМ с использованием смарт-карт. Выгодное расположение АЗС, с минимальной удаленностью от маршрута следования заказчика. Смарт-карта – это пластиковая карта с микрочипом, предъявление которой на ТО является основанием для отпуска Товара. Карта является техническим средством учета полученных Товаров и не является платежным средством. Смарт-карта должна быть выдана на каждое транспортное средство, закрепленное за предприятием.</w:t>
                  </w:r>
                </w:p>
              </w:tc>
            </w:tr>
          </w:tbl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Архангельская область, Архангельская область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Требования к участникам закупки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документации по закупке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 17.12.2015 по 25.12.2015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http://estp-sro.ru, http://zakupki.gov.ru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В электронной форме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proofErr w:type="spellStart"/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www.zakupki.gov.ru</w:t>
            </w:r>
            <w:proofErr w:type="spellEnd"/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 xml:space="preserve"> 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0.00 Российский рубль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Срок и порядок внесения платы за документацию:</w:t>
            </w: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0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Информация о порядке проведения закупки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25.12.2015 11:30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Рассмотрение заявок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25.12.2015 14:00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http://estp-sro.ru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Проведение закупки в электронной форме</w:t>
            </w:r>
          </w:p>
        </w:tc>
      </w:tr>
      <w:tr w:rsidR="004A1990" w:rsidRPr="004A1990" w:rsidTr="004A19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A1990" w:rsidRPr="004A1990" w:rsidRDefault="004A1990" w:rsidP="004A199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4A1990">
              <w:rPr>
                <w:rFonts w:ascii="Arial" w:eastAsia="Times New Roman" w:hAnsi="Arial" w:cs="Arial"/>
                <w:color w:val="625F5F"/>
                <w:sz w:val="18"/>
                <w:szCs w:val="18"/>
              </w:rPr>
              <w:t>25.12.2015 15:00</w:t>
            </w:r>
          </w:p>
        </w:tc>
      </w:tr>
    </w:tbl>
    <w:p w:rsidR="001109AE" w:rsidRDefault="001109AE"/>
    <w:sectPr w:rsidR="001109AE" w:rsidSect="004A19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990"/>
    <w:rsid w:val="0007177F"/>
    <w:rsid w:val="001109AE"/>
    <w:rsid w:val="003C5110"/>
    <w:rsid w:val="004A1990"/>
    <w:rsid w:val="009B7B0C"/>
    <w:rsid w:val="00B8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0AC"/>
    <w:pPr>
      <w:spacing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0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3212</Characters>
  <Application>Microsoft Office Word</Application>
  <DocSecurity>0</DocSecurity>
  <Lines>26</Lines>
  <Paragraphs>7</Paragraphs>
  <ScaleCrop>false</ScaleCrop>
  <Company>diakov.net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URICT</dc:creator>
  <cp:keywords/>
  <dc:description/>
  <cp:lastModifiedBy>URICT</cp:lastModifiedBy>
  <cp:revision>3</cp:revision>
  <dcterms:created xsi:type="dcterms:W3CDTF">2015-12-17T07:27:00Z</dcterms:created>
  <dcterms:modified xsi:type="dcterms:W3CDTF">2015-12-17T07:28:00Z</dcterms:modified>
</cp:coreProperties>
</file>